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D33" w:rsidRPr="004B5D33" w:rsidRDefault="004B5D33" w:rsidP="004B5D33">
      <w:pPr>
        <w:pStyle w:val="a6"/>
        <w:ind w:firstLine="0"/>
        <w:jc w:val="left"/>
        <w:rPr>
          <w:sz w:val="32"/>
          <w:szCs w:val="32"/>
        </w:rPr>
      </w:pPr>
      <w:r w:rsidRPr="004B5D33">
        <w:rPr>
          <w:sz w:val="32"/>
          <w:szCs w:val="32"/>
        </w:rPr>
        <w:t>г.Н.Новгород, Базовый проезд,7</w:t>
      </w:r>
    </w:p>
    <w:p w:rsidR="004B5D33" w:rsidRPr="004B5D33" w:rsidRDefault="004B5D33" w:rsidP="004B5D33">
      <w:pPr>
        <w:pStyle w:val="a6"/>
        <w:ind w:firstLine="0"/>
        <w:jc w:val="left"/>
        <w:rPr>
          <w:sz w:val="32"/>
          <w:szCs w:val="32"/>
        </w:rPr>
      </w:pPr>
      <w:r w:rsidRPr="004B5D33">
        <w:rPr>
          <w:sz w:val="32"/>
          <w:szCs w:val="32"/>
        </w:rPr>
        <w:t>Тел.</w:t>
      </w:r>
      <w:r>
        <w:rPr>
          <w:sz w:val="32"/>
          <w:szCs w:val="32"/>
        </w:rPr>
        <w:t>:</w:t>
      </w:r>
      <w:r w:rsidRPr="004B5D33">
        <w:rPr>
          <w:sz w:val="32"/>
          <w:szCs w:val="32"/>
        </w:rPr>
        <w:t xml:space="preserve"> (831)2798</w:t>
      </w:r>
      <w:r>
        <w:rPr>
          <w:sz w:val="32"/>
          <w:szCs w:val="32"/>
        </w:rPr>
        <w:t>268</w:t>
      </w:r>
      <w:r w:rsidRPr="004B5D33">
        <w:rPr>
          <w:sz w:val="32"/>
          <w:szCs w:val="32"/>
        </w:rPr>
        <w:t>, (831)2792345</w:t>
      </w:r>
    </w:p>
    <w:p w:rsidR="004B5D33" w:rsidRPr="004B5D33" w:rsidRDefault="004B5D33" w:rsidP="004B5D33">
      <w:pPr>
        <w:pStyle w:val="a6"/>
        <w:ind w:firstLine="0"/>
        <w:jc w:val="left"/>
        <w:rPr>
          <w:sz w:val="32"/>
          <w:szCs w:val="32"/>
        </w:rPr>
      </w:pPr>
      <w:r w:rsidRPr="004B5D33">
        <w:rPr>
          <w:sz w:val="32"/>
          <w:szCs w:val="32"/>
        </w:rPr>
        <w:t>Факс</w:t>
      </w:r>
      <w:r>
        <w:rPr>
          <w:sz w:val="32"/>
          <w:szCs w:val="32"/>
        </w:rPr>
        <w:t>:</w:t>
      </w:r>
      <w:r w:rsidRPr="004B5D33">
        <w:rPr>
          <w:sz w:val="32"/>
          <w:szCs w:val="32"/>
        </w:rPr>
        <w:t xml:space="preserve"> (831)2798763</w:t>
      </w:r>
    </w:p>
    <w:p w:rsidR="00505A5C" w:rsidRPr="00337FF9" w:rsidRDefault="004B5D33" w:rsidP="004B5D33">
      <w:pPr>
        <w:pStyle w:val="a6"/>
        <w:ind w:firstLine="0"/>
        <w:jc w:val="left"/>
      </w:pPr>
      <w:r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3089275</wp:posOffset>
            </wp:positionH>
            <wp:positionV relativeFrom="margin">
              <wp:align>top</wp:align>
            </wp:positionV>
            <wp:extent cx="6524625" cy="1428750"/>
            <wp:effectExtent l="19050" t="0" r="9525" b="0"/>
            <wp:wrapSquare wrapText="bothSides"/>
            <wp:docPr id="1" name="Рисунок 1" descr="C:\Documents and Settings\user\Рабочий стол\Общие документы\для сайта\логотип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Общие документы\для сайта\логотип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B5D33">
        <w:rPr>
          <w:sz w:val="32"/>
          <w:szCs w:val="32"/>
          <w:lang w:val="en-US"/>
        </w:rPr>
        <w:t>E</w:t>
      </w:r>
      <w:r w:rsidRPr="00337FF9">
        <w:rPr>
          <w:sz w:val="32"/>
          <w:szCs w:val="32"/>
        </w:rPr>
        <w:t>-</w:t>
      </w:r>
      <w:r w:rsidRPr="004B5D33">
        <w:rPr>
          <w:sz w:val="32"/>
          <w:szCs w:val="32"/>
          <w:lang w:val="en-US"/>
        </w:rPr>
        <w:t>mail</w:t>
      </w:r>
      <w:r>
        <w:rPr>
          <w:sz w:val="32"/>
          <w:szCs w:val="32"/>
        </w:rPr>
        <w:t>:</w:t>
      </w:r>
      <w:r w:rsidRPr="00337FF9">
        <w:rPr>
          <w:sz w:val="32"/>
          <w:szCs w:val="32"/>
        </w:rPr>
        <w:t xml:space="preserve"> </w:t>
      </w:r>
      <w:proofErr w:type="spellStart"/>
      <w:r w:rsidRPr="004B5D33">
        <w:rPr>
          <w:sz w:val="32"/>
          <w:szCs w:val="32"/>
          <w:lang w:val="en-US"/>
        </w:rPr>
        <w:t>ekovtornn</w:t>
      </w:r>
      <w:proofErr w:type="spellEnd"/>
      <w:r w:rsidRPr="00337FF9">
        <w:rPr>
          <w:sz w:val="32"/>
          <w:szCs w:val="32"/>
        </w:rPr>
        <w:t>@</w:t>
      </w:r>
      <w:r w:rsidRPr="004B5D33">
        <w:rPr>
          <w:sz w:val="32"/>
          <w:szCs w:val="32"/>
          <w:lang w:val="en-US"/>
        </w:rPr>
        <w:t>mail</w:t>
      </w:r>
      <w:r w:rsidRPr="00337FF9">
        <w:rPr>
          <w:sz w:val="32"/>
          <w:szCs w:val="32"/>
        </w:rPr>
        <w:t>.</w:t>
      </w:r>
      <w:proofErr w:type="spellStart"/>
      <w:r w:rsidRPr="004B5D33">
        <w:rPr>
          <w:sz w:val="32"/>
          <w:szCs w:val="32"/>
          <w:lang w:val="en-US"/>
        </w:rPr>
        <w:t>ru</w:t>
      </w:r>
      <w:proofErr w:type="spellEnd"/>
    </w:p>
    <w:p w:rsidR="004B5D33" w:rsidRDefault="004B5D33" w:rsidP="004B5D33">
      <w:pPr>
        <w:ind w:firstLine="0"/>
        <w:rPr>
          <w:b/>
          <w:sz w:val="44"/>
          <w:szCs w:val="44"/>
        </w:rPr>
      </w:pPr>
    </w:p>
    <w:p w:rsidR="00EB3730" w:rsidRPr="00505A5C" w:rsidRDefault="0042338C" w:rsidP="0042338C">
      <w:pPr>
        <w:jc w:val="center"/>
        <w:rPr>
          <w:b/>
          <w:sz w:val="44"/>
          <w:szCs w:val="44"/>
        </w:rPr>
      </w:pPr>
      <w:r w:rsidRPr="00505A5C">
        <w:rPr>
          <w:b/>
          <w:sz w:val="44"/>
          <w:szCs w:val="44"/>
        </w:rPr>
        <w:t>Прайс-лист</w:t>
      </w:r>
      <w:r w:rsidR="004B5D33">
        <w:rPr>
          <w:b/>
          <w:sz w:val="44"/>
          <w:szCs w:val="44"/>
        </w:rPr>
        <w:t xml:space="preserve"> на вторичное сырье</w:t>
      </w:r>
    </w:p>
    <w:tbl>
      <w:tblPr>
        <w:tblStyle w:val="a3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/>
      </w:tblPr>
      <w:tblGrid>
        <w:gridCol w:w="4928"/>
        <w:gridCol w:w="4929"/>
        <w:gridCol w:w="4929"/>
      </w:tblGrid>
      <w:tr w:rsidR="00337FF9" w:rsidRPr="00337FF9" w:rsidTr="00CF402C">
        <w:tc>
          <w:tcPr>
            <w:tcW w:w="4928" w:type="dxa"/>
            <w:tcBorders>
              <w:bottom w:val="single" w:sz="12" w:space="0" w:color="000000" w:themeColor="text1"/>
            </w:tcBorders>
            <w:shd w:val="pct20" w:color="C2D69B" w:themeColor="accent3" w:themeTint="99" w:fill="D6E3BC" w:themeFill="accent3" w:themeFillTint="66"/>
          </w:tcPr>
          <w:p w:rsidR="00337FF9" w:rsidRPr="007E57E2" w:rsidRDefault="00337FF9" w:rsidP="00505A5C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7E57E2">
              <w:rPr>
                <w:b/>
                <w:sz w:val="36"/>
                <w:szCs w:val="36"/>
              </w:rPr>
              <w:t>Наименование</w:t>
            </w:r>
          </w:p>
          <w:p w:rsidR="00337FF9" w:rsidRPr="007E57E2" w:rsidRDefault="00337FF9" w:rsidP="00505A5C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7E57E2">
              <w:rPr>
                <w:b/>
                <w:sz w:val="36"/>
                <w:szCs w:val="36"/>
              </w:rPr>
              <w:t>вторичного сырья</w:t>
            </w:r>
          </w:p>
        </w:tc>
        <w:tc>
          <w:tcPr>
            <w:tcW w:w="4929" w:type="dxa"/>
            <w:tcBorders>
              <w:bottom w:val="single" w:sz="12" w:space="0" w:color="000000" w:themeColor="text1"/>
            </w:tcBorders>
            <w:shd w:val="pct20" w:color="C2D69B" w:themeColor="accent3" w:themeTint="99" w:fill="D6E3BC" w:themeFill="accent3" w:themeFillTint="66"/>
          </w:tcPr>
          <w:p w:rsidR="00337FF9" w:rsidRPr="007E57E2" w:rsidRDefault="00337FF9" w:rsidP="00505A5C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7E57E2">
              <w:rPr>
                <w:b/>
                <w:sz w:val="36"/>
                <w:szCs w:val="36"/>
              </w:rPr>
              <w:t xml:space="preserve">Цена </w:t>
            </w:r>
          </w:p>
          <w:p w:rsidR="00337FF9" w:rsidRPr="007E57E2" w:rsidRDefault="00337FF9" w:rsidP="00505A5C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7E57E2">
              <w:rPr>
                <w:b/>
                <w:sz w:val="36"/>
                <w:szCs w:val="36"/>
              </w:rPr>
              <w:t>с транспортом поставщика</w:t>
            </w:r>
          </w:p>
        </w:tc>
        <w:tc>
          <w:tcPr>
            <w:tcW w:w="4929" w:type="dxa"/>
            <w:tcBorders>
              <w:bottom w:val="single" w:sz="12" w:space="0" w:color="000000" w:themeColor="text1"/>
            </w:tcBorders>
            <w:shd w:val="pct20" w:color="C2D69B" w:themeColor="accent3" w:themeTint="99" w:fill="D6E3BC" w:themeFill="accent3" w:themeFillTint="66"/>
          </w:tcPr>
          <w:p w:rsidR="00337FF9" w:rsidRPr="007E57E2" w:rsidRDefault="00337FF9" w:rsidP="00337FF9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7E57E2">
              <w:rPr>
                <w:b/>
                <w:sz w:val="36"/>
                <w:szCs w:val="36"/>
              </w:rPr>
              <w:t xml:space="preserve">Цена </w:t>
            </w:r>
          </w:p>
          <w:p w:rsidR="00337FF9" w:rsidRPr="007E57E2" w:rsidRDefault="00337FF9" w:rsidP="00337FF9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7E57E2">
              <w:rPr>
                <w:b/>
                <w:sz w:val="36"/>
                <w:szCs w:val="36"/>
              </w:rPr>
              <w:t>с транспортом покупателя</w:t>
            </w:r>
          </w:p>
        </w:tc>
      </w:tr>
      <w:tr w:rsidR="00337FF9" w:rsidRPr="00337FF9" w:rsidTr="00CF402C">
        <w:trPr>
          <w:trHeight w:val="576"/>
        </w:trPr>
        <w:tc>
          <w:tcPr>
            <w:tcW w:w="14786" w:type="dxa"/>
            <w:gridSpan w:val="3"/>
            <w:shd w:val="pct50" w:color="76923C" w:themeColor="accent3" w:themeShade="BF" w:fill="C2D69B" w:themeFill="accent3" w:themeFillTint="99"/>
          </w:tcPr>
          <w:p w:rsidR="00337FF9" w:rsidRPr="007E57E2" w:rsidRDefault="00337FF9" w:rsidP="007E57E2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7E57E2">
              <w:rPr>
                <w:b/>
                <w:sz w:val="36"/>
                <w:szCs w:val="36"/>
              </w:rPr>
              <w:t xml:space="preserve">Не </w:t>
            </w:r>
            <w:proofErr w:type="gramStart"/>
            <w:r w:rsidRPr="007E57E2">
              <w:rPr>
                <w:b/>
                <w:sz w:val="36"/>
                <w:szCs w:val="36"/>
              </w:rPr>
              <w:t>прессованная</w:t>
            </w:r>
            <w:proofErr w:type="gramEnd"/>
            <w:r w:rsidRPr="007E57E2">
              <w:rPr>
                <w:b/>
                <w:sz w:val="36"/>
                <w:szCs w:val="36"/>
              </w:rPr>
              <w:t>, руб/тонну с НДС</w:t>
            </w:r>
          </w:p>
        </w:tc>
      </w:tr>
      <w:tr w:rsidR="00337FF9" w:rsidRPr="00337FF9" w:rsidTr="007E57E2">
        <w:tc>
          <w:tcPr>
            <w:tcW w:w="4928" w:type="dxa"/>
          </w:tcPr>
          <w:p w:rsidR="00337FF9" w:rsidRPr="00337FF9" w:rsidRDefault="00337FF9" w:rsidP="00505A5C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337FF9">
              <w:rPr>
                <w:sz w:val="36"/>
                <w:szCs w:val="36"/>
              </w:rPr>
              <w:t>Бумага</w:t>
            </w:r>
          </w:p>
        </w:tc>
        <w:tc>
          <w:tcPr>
            <w:tcW w:w="4929" w:type="dxa"/>
          </w:tcPr>
          <w:p w:rsidR="00337FF9" w:rsidRPr="00337FF9" w:rsidRDefault="00337FF9" w:rsidP="00505A5C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337FF9">
              <w:rPr>
                <w:b/>
                <w:sz w:val="36"/>
                <w:szCs w:val="36"/>
              </w:rPr>
              <w:t>2000</w:t>
            </w:r>
          </w:p>
        </w:tc>
        <w:tc>
          <w:tcPr>
            <w:tcW w:w="4929" w:type="dxa"/>
          </w:tcPr>
          <w:p w:rsidR="00337FF9" w:rsidRPr="00337FF9" w:rsidRDefault="00337FF9" w:rsidP="00505A5C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337FF9">
              <w:rPr>
                <w:b/>
                <w:sz w:val="36"/>
                <w:szCs w:val="36"/>
              </w:rPr>
              <w:t>1700</w:t>
            </w:r>
          </w:p>
        </w:tc>
      </w:tr>
      <w:tr w:rsidR="00337FF9" w:rsidRPr="00337FF9" w:rsidTr="007E57E2">
        <w:tc>
          <w:tcPr>
            <w:tcW w:w="4928" w:type="dxa"/>
          </w:tcPr>
          <w:p w:rsidR="00337FF9" w:rsidRPr="00337FF9" w:rsidRDefault="00337FF9" w:rsidP="00505A5C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337FF9">
              <w:rPr>
                <w:sz w:val="36"/>
                <w:szCs w:val="36"/>
              </w:rPr>
              <w:t>Картон</w:t>
            </w:r>
          </w:p>
        </w:tc>
        <w:tc>
          <w:tcPr>
            <w:tcW w:w="4929" w:type="dxa"/>
          </w:tcPr>
          <w:p w:rsidR="00337FF9" w:rsidRPr="00337FF9" w:rsidRDefault="00337FF9" w:rsidP="00505A5C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337FF9">
              <w:rPr>
                <w:b/>
                <w:sz w:val="36"/>
                <w:szCs w:val="36"/>
              </w:rPr>
              <w:t>2000</w:t>
            </w:r>
          </w:p>
        </w:tc>
        <w:tc>
          <w:tcPr>
            <w:tcW w:w="4929" w:type="dxa"/>
          </w:tcPr>
          <w:p w:rsidR="00337FF9" w:rsidRPr="00337FF9" w:rsidRDefault="00337FF9" w:rsidP="00505A5C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337FF9">
              <w:rPr>
                <w:b/>
                <w:sz w:val="36"/>
                <w:szCs w:val="36"/>
              </w:rPr>
              <w:t>1700</w:t>
            </w:r>
          </w:p>
        </w:tc>
      </w:tr>
      <w:tr w:rsidR="00337FF9" w:rsidRPr="00337FF9" w:rsidTr="007E57E2">
        <w:tc>
          <w:tcPr>
            <w:tcW w:w="4928" w:type="dxa"/>
          </w:tcPr>
          <w:p w:rsidR="00337FF9" w:rsidRPr="00337FF9" w:rsidRDefault="00337FF9" w:rsidP="00505A5C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337FF9">
              <w:rPr>
                <w:sz w:val="36"/>
                <w:szCs w:val="36"/>
              </w:rPr>
              <w:t>Стрейч</w:t>
            </w:r>
          </w:p>
        </w:tc>
        <w:tc>
          <w:tcPr>
            <w:tcW w:w="4929" w:type="dxa"/>
          </w:tcPr>
          <w:p w:rsidR="00337FF9" w:rsidRPr="00337FF9" w:rsidRDefault="00337FF9" w:rsidP="00505A5C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337FF9">
              <w:rPr>
                <w:b/>
                <w:sz w:val="36"/>
                <w:szCs w:val="36"/>
              </w:rPr>
              <w:t>4000</w:t>
            </w:r>
          </w:p>
        </w:tc>
        <w:tc>
          <w:tcPr>
            <w:tcW w:w="4929" w:type="dxa"/>
          </w:tcPr>
          <w:p w:rsidR="00337FF9" w:rsidRPr="00337FF9" w:rsidRDefault="00337FF9" w:rsidP="00505A5C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337FF9">
              <w:rPr>
                <w:b/>
                <w:sz w:val="36"/>
                <w:szCs w:val="36"/>
              </w:rPr>
              <w:t>3000</w:t>
            </w:r>
          </w:p>
        </w:tc>
      </w:tr>
      <w:tr w:rsidR="00337FF9" w:rsidRPr="00337FF9" w:rsidTr="00CF402C">
        <w:tc>
          <w:tcPr>
            <w:tcW w:w="4928" w:type="dxa"/>
            <w:tcBorders>
              <w:bottom w:val="single" w:sz="12" w:space="0" w:color="000000" w:themeColor="text1"/>
            </w:tcBorders>
          </w:tcPr>
          <w:p w:rsidR="00337FF9" w:rsidRPr="00337FF9" w:rsidRDefault="00337FF9" w:rsidP="00505A5C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337FF9">
              <w:rPr>
                <w:sz w:val="36"/>
                <w:szCs w:val="36"/>
              </w:rPr>
              <w:t>ПВД</w:t>
            </w:r>
          </w:p>
        </w:tc>
        <w:tc>
          <w:tcPr>
            <w:tcW w:w="4929" w:type="dxa"/>
            <w:tcBorders>
              <w:bottom w:val="single" w:sz="12" w:space="0" w:color="000000" w:themeColor="text1"/>
            </w:tcBorders>
          </w:tcPr>
          <w:p w:rsidR="00337FF9" w:rsidRPr="00337FF9" w:rsidRDefault="00337FF9" w:rsidP="00505A5C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337FF9">
              <w:rPr>
                <w:b/>
                <w:sz w:val="36"/>
                <w:szCs w:val="36"/>
              </w:rPr>
              <w:t>7000</w:t>
            </w:r>
          </w:p>
        </w:tc>
        <w:tc>
          <w:tcPr>
            <w:tcW w:w="4929" w:type="dxa"/>
            <w:tcBorders>
              <w:bottom w:val="single" w:sz="12" w:space="0" w:color="000000" w:themeColor="text1"/>
            </w:tcBorders>
          </w:tcPr>
          <w:p w:rsidR="00337FF9" w:rsidRPr="00337FF9" w:rsidRDefault="00337FF9" w:rsidP="00505A5C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337FF9">
              <w:rPr>
                <w:b/>
                <w:sz w:val="36"/>
                <w:szCs w:val="36"/>
              </w:rPr>
              <w:t>6000</w:t>
            </w:r>
          </w:p>
        </w:tc>
      </w:tr>
      <w:tr w:rsidR="00337FF9" w:rsidRPr="00337FF9" w:rsidTr="00CF402C">
        <w:tc>
          <w:tcPr>
            <w:tcW w:w="14786" w:type="dxa"/>
            <w:gridSpan w:val="3"/>
            <w:shd w:val="pct50" w:color="76923C" w:themeColor="accent3" w:themeShade="BF" w:fill="C2D69B" w:themeFill="accent3" w:themeFillTint="99"/>
          </w:tcPr>
          <w:p w:rsidR="00337FF9" w:rsidRPr="007E57E2" w:rsidRDefault="00337FF9" w:rsidP="00505A5C">
            <w:pPr>
              <w:ind w:firstLine="0"/>
              <w:jc w:val="center"/>
              <w:rPr>
                <w:b/>
                <w:sz w:val="36"/>
                <w:szCs w:val="36"/>
              </w:rPr>
            </w:pPr>
            <w:proofErr w:type="gramStart"/>
            <w:r w:rsidRPr="007E57E2">
              <w:rPr>
                <w:b/>
                <w:sz w:val="36"/>
                <w:szCs w:val="36"/>
              </w:rPr>
              <w:t>Прессованная</w:t>
            </w:r>
            <w:proofErr w:type="gramEnd"/>
            <w:r w:rsidRPr="007E57E2">
              <w:rPr>
                <w:b/>
                <w:sz w:val="36"/>
                <w:szCs w:val="36"/>
              </w:rPr>
              <w:t>, руб/тонну с НДС</w:t>
            </w:r>
          </w:p>
        </w:tc>
      </w:tr>
      <w:tr w:rsidR="00337FF9" w:rsidRPr="00337FF9" w:rsidTr="007E57E2">
        <w:tc>
          <w:tcPr>
            <w:tcW w:w="4928" w:type="dxa"/>
          </w:tcPr>
          <w:p w:rsidR="00337FF9" w:rsidRPr="00337FF9" w:rsidRDefault="00337FF9" w:rsidP="00505A5C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337FF9">
              <w:rPr>
                <w:sz w:val="36"/>
                <w:szCs w:val="36"/>
              </w:rPr>
              <w:t>Бумага</w:t>
            </w:r>
          </w:p>
        </w:tc>
        <w:tc>
          <w:tcPr>
            <w:tcW w:w="4929" w:type="dxa"/>
          </w:tcPr>
          <w:p w:rsidR="00337FF9" w:rsidRPr="00337FF9" w:rsidRDefault="00337FF9" w:rsidP="004A79A2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337FF9">
              <w:rPr>
                <w:b/>
                <w:sz w:val="36"/>
                <w:szCs w:val="36"/>
              </w:rPr>
              <w:t>3</w:t>
            </w:r>
            <w:r w:rsidR="004A79A2">
              <w:rPr>
                <w:b/>
                <w:sz w:val="36"/>
                <w:szCs w:val="36"/>
              </w:rPr>
              <w:t>30</w:t>
            </w:r>
            <w:r w:rsidRPr="00337FF9">
              <w:rPr>
                <w:b/>
                <w:sz w:val="36"/>
                <w:szCs w:val="36"/>
              </w:rPr>
              <w:t>0</w:t>
            </w:r>
          </w:p>
        </w:tc>
        <w:tc>
          <w:tcPr>
            <w:tcW w:w="4929" w:type="dxa"/>
          </w:tcPr>
          <w:p w:rsidR="00337FF9" w:rsidRPr="00337FF9" w:rsidRDefault="00337FF9" w:rsidP="000C1FAA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337FF9">
              <w:rPr>
                <w:b/>
                <w:sz w:val="36"/>
                <w:szCs w:val="36"/>
              </w:rPr>
              <w:t>3</w:t>
            </w:r>
            <w:r w:rsidR="000C1FAA">
              <w:rPr>
                <w:b/>
                <w:sz w:val="36"/>
                <w:szCs w:val="36"/>
              </w:rPr>
              <w:t>0</w:t>
            </w:r>
            <w:r w:rsidRPr="00337FF9">
              <w:rPr>
                <w:b/>
                <w:sz w:val="36"/>
                <w:szCs w:val="36"/>
              </w:rPr>
              <w:t>00</w:t>
            </w:r>
          </w:p>
        </w:tc>
      </w:tr>
      <w:tr w:rsidR="00337FF9" w:rsidRPr="00337FF9" w:rsidTr="007E57E2">
        <w:tc>
          <w:tcPr>
            <w:tcW w:w="4928" w:type="dxa"/>
          </w:tcPr>
          <w:p w:rsidR="00337FF9" w:rsidRPr="00337FF9" w:rsidRDefault="00337FF9" w:rsidP="00505A5C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337FF9">
              <w:rPr>
                <w:sz w:val="36"/>
                <w:szCs w:val="36"/>
              </w:rPr>
              <w:t>Картон</w:t>
            </w:r>
          </w:p>
        </w:tc>
        <w:tc>
          <w:tcPr>
            <w:tcW w:w="4929" w:type="dxa"/>
          </w:tcPr>
          <w:p w:rsidR="00337FF9" w:rsidRPr="00337FF9" w:rsidRDefault="000C1FAA" w:rsidP="004A79A2">
            <w:pPr>
              <w:ind w:firstLine="0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3</w:t>
            </w:r>
            <w:r w:rsidR="004A79A2">
              <w:rPr>
                <w:b/>
                <w:sz w:val="36"/>
                <w:szCs w:val="36"/>
              </w:rPr>
              <w:t>30</w:t>
            </w:r>
            <w:r w:rsidR="00337FF9" w:rsidRPr="00337FF9">
              <w:rPr>
                <w:b/>
                <w:sz w:val="36"/>
                <w:szCs w:val="36"/>
              </w:rPr>
              <w:t>0</w:t>
            </w:r>
          </w:p>
        </w:tc>
        <w:tc>
          <w:tcPr>
            <w:tcW w:w="4929" w:type="dxa"/>
          </w:tcPr>
          <w:p w:rsidR="00337FF9" w:rsidRPr="00337FF9" w:rsidRDefault="00337FF9" w:rsidP="000C1FAA">
            <w:pPr>
              <w:ind w:firstLine="0"/>
              <w:jc w:val="center"/>
              <w:rPr>
                <w:b/>
                <w:sz w:val="36"/>
                <w:szCs w:val="36"/>
              </w:rPr>
            </w:pPr>
            <w:r w:rsidRPr="00337FF9">
              <w:rPr>
                <w:b/>
                <w:sz w:val="36"/>
                <w:szCs w:val="36"/>
              </w:rPr>
              <w:t>3</w:t>
            </w:r>
            <w:r w:rsidR="000C1FAA">
              <w:rPr>
                <w:b/>
                <w:sz w:val="36"/>
                <w:szCs w:val="36"/>
              </w:rPr>
              <w:t>0</w:t>
            </w:r>
            <w:r w:rsidRPr="00337FF9">
              <w:rPr>
                <w:b/>
                <w:sz w:val="36"/>
                <w:szCs w:val="36"/>
              </w:rPr>
              <w:t>00</w:t>
            </w:r>
          </w:p>
        </w:tc>
      </w:tr>
    </w:tbl>
    <w:p w:rsidR="00505A5C" w:rsidRPr="00505A5C" w:rsidRDefault="00505A5C" w:rsidP="007E57E2">
      <w:pPr>
        <w:ind w:firstLine="0"/>
        <w:jc w:val="center"/>
        <w:rPr>
          <w:b/>
          <w:sz w:val="44"/>
          <w:szCs w:val="44"/>
          <w:u w:val="single"/>
        </w:rPr>
      </w:pPr>
      <w:r w:rsidRPr="00505A5C">
        <w:rPr>
          <w:b/>
          <w:sz w:val="44"/>
          <w:szCs w:val="44"/>
          <w:u w:val="single"/>
        </w:rPr>
        <w:t>На объем свыше 10 тонн картона в месяц – цена ДОГОВОРНАЯ</w:t>
      </w:r>
      <w:r>
        <w:rPr>
          <w:b/>
          <w:sz w:val="44"/>
          <w:szCs w:val="44"/>
          <w:u w:val="single"/>
        </w:rPr>
        <w:t>!</w:t>
      </w:r>
    </w:p>
    <w:p w:rsidR="0042338C" w:rsidRPr="007E57E2" w:rsidRDefault="0042338C" w:rsidP="0042338C">
      <w:pPr>
        <w:rPr>
          <w:b/>
          <w:sz w:val="24"/>
          <w:szCs w:val="24"/>
        </w:rPr>
      </w:pPr>
      <w:proofErr w:type="gramStart"/>
      <w:r w:rsidRPr="007E57E2">
        <w:rPr>
          <w:b/>
          <w:sz w:val="24"/>
          <w:szCs w:val="24"/>
        </w:rPr>
        <w:t>Макулатура</w:t>
      </w:r>
      <w:proofErr w:type="gramEnd"/>
      <w:r w:rsidRPr="007E57E2">
        <w:rPr>
          <w:b/>
          <w:sz w:val="24"/>
          <w:szCs w:val="24"/>
        </w:rPr>
        <w:t xml:space="preserve"> которая обладает влагозащитными свойствами, имеет пропитку, ламинацию, водяные знаки и металлизацию, самокопирующий слой, неоднородную (обладающую включения других материалов) не пригодна к переработке, в соответствии с ГОСТ 10700-97, и </w:t>
      </w:r>
      <w:r w:rsidRPr="007E57E2">
        <w:rPr>
          <w:b/>
          <w:sz w:val="24"/>
          <w:szCs w:val="24"/>
          <w:u w:val="single"/>
        </w:rPr>
        <w:t>МЫ НЕ ПРИНИМАЕМ</w:t>
      </w:r>
      <w:r w:rsidRPr="007E57E2">
        <w:rPr>
          <w:b/>
          <w:sz w:val="24"/>
          <w:szCs w:val="24"/>
        </w:rPr>
        <w:t>!</w:t>
      </w:r>
    </w:p>
    <w:sectPr w:rsidR="0042338C" w:rsidRPr="007E57E2" w:rsidSect="004B5D3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2338C"/>
    <w:rsid w:val="000C1FAA"/>
    <w:rsid w:val="00337FF9"/>
    <w:rsid w:val="003E302B"/>
    <w:rsid w:val="0042338C"/>
    <w:rsid w:val="004A79A2"/>
    <w:rsid w:val="004B5D33"/>
    <w:rsid w:val="00505A5C"/>
    <w:rsid w:val="005239A3"/>
    <w:rsid w:val="00533E21"/>
    <w:rsid w:val="005B3265"/>
    <w:rsid w:val="007E57E2"/>
    <w:rsid w:val="00990260"/>
    <w:rsid w:val="00B11BB9"/>
    <w:rsid w:val="00CF402C"/>
    <w:rsid w:val="00EA68F4"/>
    <w:rsid w:val="00EB3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7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33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редняя заливка 21"/>
    <w:basedOn w:val="a1"/>
    <w:uiPriority w:val="64"/>
    <w:rsid w:val="00533E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">
    <w:name w:val="Средняя сетка 11"/>
    <w:basedOn w:val="a1"/>
    <w:uiPriority w:val="67"/>
    <w:rsid w:val="00533E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2-3">
    <w:name w:val="Medium Shading 2 Accent 3"/>
    <w:basedOn w:val="a1"/>
    <w:uiPriority w:val="64"/>
    <w:rsid w:val="00533E2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505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5A5C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B5D33"/>
    <w:pPr>
      <w:spacing w:after="0" w:line="240" w:lineRule="auto"/>
    </w:pPr>
  </w:style>
  <w:style w:type="table" w:customStyle="1" w:styleId="110">
    <w:name w:val="Средняя заливка 11"/>
    <w:basedOn w:val="a1"/>
    <w:uiPriority w:val="63"/>
    <w:rsid w:val="00337F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-1">
    <w:name w:val="Medium List 2 Accent 1"/>
    <w:basedOn w:val="a1"/>
    <w:uiPriority w:val="66"/>
    <w:rsid w:val="00337FF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">
    <w:name w:val="Светлая сетка1"/>
    <w:basedOn w:val="a1"/>
    <w:uiPriority w:val="62"/>
    <w:rsid w:val="00337FF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2-5">
    <w:name w:val="Medium List 2 Accent 5"/>
    <w:basedOn w:val="a1"/>
    <w:uiPriority w:val="66"/>
    <w:rsid w:val="007E57E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2011-11-17T04:17:00Z</cp:lastPrinted>
  <dcterms:created xsi:type="dcterms:W3CDTF">2011-11-16T11:58:00Z</dcterms:created>
  <dcterms:modified xsi:type="dcterms:W3CDTF">2011-11-21T08:29:00Z</dcterms:modified>
</cp:coreProperties>
</file>