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122" w:rsidRDefault="00AD2122" w:rsidP="00AD2122">
      <w:pPr>
        <w:jc w:val="center"/>
        <w:rPr>
          <w:b/>
          <w:bCs/>
        </w:rPr>
      </w:pPr>
      <w:r>
        <w:rPr>
          <w:b/>
          <w:bCs/>
        </w:rPr>
        <w:t>12.05.2014г.</w:t>
      </w:r>
    </w:p>
    <w:p w:rsidR="00AD2122" w:rsidRDefault="00AD2122" w:rsidP="00AD2122">
      <w:pPr>
        <w:jc w:val="center"/>
        <w:rPr>
          <w:b/>
        </w:rPr>
      </w:pPr>
      <w:r w:rsidRPr="00DD6852">
        <w:rPr>
          <w:b/>
        </w:rPr>
        <w:t>ПРАЙС НА БЕТОННЫЕ СМЕСИ, РАСТВОРЫ</w:t>
      </w:r>
    </w:p>
    <w:p w:rsidR="00AD2122" w:rsidRPr="00DD6852" w:rsidRDefault="00AD2122" w:rsidP="00AD2122">
      <w:pPr>
        <w:jc w:val="center"/>
        <w:rPr>
          <w:b/>
        </w:rPr>
      </w:pPr>
    </w:p>
    <w:tbl>
      <w:tblPr>
        <w:tblW w:w="737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2268"/>
      </w:tblGrid>
      <w:tr w:rsidR="00AD2122" w:rsidTr="00AD2122">
        <w:trPr>
          <w:trHeight w:val="253"/>
        </w:trPr>
        <w:tc>
          <w:tcPr>
            <w:tcW w:w="5103" w:type="dxa"/>
            <w:vMerge w:val="restart"/>
            <w:shd w:val="clear" w:color="auto" w:fill="auto"/>
          </w:tcPr>
          <w:p w:rsidR="00AD2122" w:rsidRDefault="00AD2122" w:rsidP="007875AD">
            <w:pPr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Наименование продукции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D2122" w:rsidRDefault="00AD2122" w:rsidP="007875AD">
            <w:pPr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Цена с НДС 18%</w:t>
            </w:r>
          </w:p>
        </w:tc>
      </w:tr>
      <w:tr w:rsidR="00AD2122" w:rsidTr="00AD2122">
        <w:trPr>
          <w:trHeight w:val="230"/>
        </w:trPr>
        <w:tc>
          <w:tcPr>
            <w:tcW w:w="5103" w:type="dxa"/>
            <w:vMerge/>
            <w:shd w:val="clear" w:color="auto" w:fill="auto"/>
          </w:tcPr>
          <w:p w:rsidR="00AD2122" w:rsidRDefault="00AD2122" w:rsidP="007875AD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D2122" w:rsidRDefault="00AD2122" w:rsidP="007875AD">
            <w:pPr>
              <w:snapToGrid w:val="0"/>
              <w:jc w:val="center"/>
              <w:rPr>
                <w:sz w:val="20"/>
              </w:rPr>
            </w:pPr>
          </w:p>
        </w:tc>
      </w:tr>
      <w:tr w:rsidR="00AD2122" w:rsidTr="00AD2122">
        <w:tc>
          <w:tcPr>
            <w:tcW w:w="7371" w:type="dxa"/>
            <w:gridSpan w:val="2"/>
            <w:shd w:val="clear" w:color="auto" w:fill="auto"/>
          </w:tcPr>
          <w:p w:rsidR="00AD2122" w:rsidRPr="00DD6852" w:rsidRDefault="00AD2122" w:rsidP="007875AD">
            <w:pPr>
              <w:pStyle w:val="a7"/>
              <w:snapToGrid w:val="0"/>
              <w:ind w:left="1026"/>
              <w:rPr>
                <w:b/>
                <w:bCs/>
              </w:rPr>
            </w:pPr>
            <w:r w:rsidRPr="00DD6852">
              <w:rPr>
                <w:b/>
                <w:bCs/>
              </w:rPr>
              <w:t>РАСТВОР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М-50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М-75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М-100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2050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М-150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2300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М-200</w:t>
            </w:r>
          </w:p>
        </w:tc>
        <w:tc>
          <w:tcPr>
            <w:tcW w:w="2268" w:type="dxa"/>
            <w:shd w:val="clear" w:color="auto" w:fill="auto"/>
          </w:tcPr>
          <w:p w:rsidR="00AD2122" w:rsidRPr="00E4274F" w:rsidRDefault="00AD2122" w:rsidP="007875AD">
            <w:pPr>
              <w:pStyle w:val="a7"/>
              <w:snapToGrid w:val="0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2400</w:t>
            </w:r>
          </w:p>
        </w:tc>
      </w:tr>
      <w:tr w:rsidR="00AD2122" w:rsidTr="00AD2122">
        <w:tc>
          <w:tcPr>
            <w:tcW w:w="7371" w:type="dxa"/>
            <w:gridSpan w:val="2"/>
            <w:shd w:val="clear" w:color="auto" w:fill="auto"/>
          </w:tcPr>
          <w:p w:rsidR="00AD2122" w:rsidRPr="00DD6852" w:rsidRDefault="00AD2122" w:rsidP="007875AD">
            <w:pPr>
              <w:pStyle w:val="a7"/>
              <w:snapToGrid w:val="0"/>
              <w:ind w:left="1026"/>
              <w:rPr>
                <w:b/>
                <w:bCs/>
              </w:rPr>
            </w:pPr>
            <w:r w:rsidRPr="00DD6852">
              <w:rPr>
                <w:b/>
                <w:bCs/>
              </w:rPr>
              <w:t xml:space="preserve">БЕТОН НА </w:t>
            </w:r>
            <w:r>
              <w:rPr>
                <w:b/>
                <w:bCs/>
              </w:rPr>
              <w:t>ГРАВИИ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</w:t>
            </w:r>
            <w:proofErr w:type="gramStart"/>
            <w:r>
              <w:rPr>
                <w:sz w:val="22"/>
                <w:szCs w:val="22"/>
              </w:rPr>
              <w:t>7</w:t>
            </w:r>
            <w:proofErr w:type="gramEnd"/>
            <w:r>
              <w:rPr>
                <w:sz w:val="22"/>
                <w:szCs w:val="22"/>
              </w:rPr>
              <w:t>,5 П3 (бетонная смесь М100)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2 750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В12,5П3 (бетонная смесь М150)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2 900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В15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 (бетонная смесь М200)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3 000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В20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 (бетонная смесь М250)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3 200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В22,5П4 (бетонная смесь М 300)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3 350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В25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 350)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  <w:r>
              <w:rPr>
                <w:bCs/>
              </w:rPr>
              <w:t>3 450</w:t>
            </w:r>
          </w:p>
        </w:tc>
      </w:tr>
      <w:tr w:rsidR="00AD2122" w:rsidTr="00AD2122">
        <w:tc>
          <w:tcPr>
            <w:tcW w:w="7371" w:type="dxa"/>
            <w:gridSpan w:val="2"/>
            <w:shd w:val="clear" w:color="auto" w:fill="auto"/>
          </w:tcPr>
          <w:p w:rsidR="00AD2122" w:rsidRPr="00DD6852" w:rsidRDefault="00AD2122" w:rsidP="007875AD">
            <w:pPr>
              <w:pStyle w:val="a7"/>
              <w:snapToGrid w:val="0"/>
              <w:ind w:left="1026"/>
              <w:rPr>
                <w:b/>
                <w:bCs/>
              </w:rPr>
            </w:pPr>
            <w:r w:rsidRPr="00DD6852">
              <w:rPr>
                <w:b/>
                <w:bCs/>
              </w:rPr>
              <w:t>БЕТОН НА ГРАНИТНОМ ЩЕБНЕ</w:t>
            </w: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В15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М200)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В20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М250)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В22,5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 300)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В25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 350)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В30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 400)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  <w:tr w:rsidR="00AD2122" w:rsidTr="00AD2122">
        <w:tc>
          <w:tcPr>
            <w:tcW w:w="5103" w:type="dxa"/>
            <w:shd w:val="clear" w:color="auto" w:fill="auto"/>
          </w:tcPr>
          <w:p w:rsidR="00AD2122" w:rsidRDefault="00AD2122" w:rsidP="007875A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БСТ В35 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(бетонная смесь М 450)</w:t>
            </w:r>
          </w:p>
        </w:tc>
        <w:tc>
          <w:tcPr>
            <w:tcW w:w="2268" w:type="dxa"/>
            <w:shd w:val="clear" w:color="auto" w:fill="auto"/>
          </w:tcPr>
          <w:p w:rsidR="00AD2122" w:rsidRDefault="00AD2122" w:rsidP="007875AD">
            <w:pPr>
              <w:pStyle w:val="a7"/>
              <w:snapToGrid w:val="0"/>
              <w:jc w:val="center"/>
              <w:rPr>
                <w:bCs/>
              </w:rPr>
            </w:pPr>
          </w:p>
        </w:tc>
      </w:tr>
    </w:tbl>
    <w:p w:rsidR="00AD2122" w:rsidRDefault="00AD2122" w:rsidP="00AD2122"/>
    <w:p w:rsidR="00AD2122" w:rsidRDefault="00AD2122" w:rsidP="00AD2122">
      <w:pPr>
        <w:ind w:right="850"/>
        <w:jc w:val="both"/>
        <w:rPr>
          <w:b/>
        </w:rPr>
      </w:pPr>
      <w:r>
        <w:rPr>
          <w:b/>
        </w:rPr>
        <w:t xml:space="preserve">*  Цены указаны с учетом НДС – 18 %, для товарной бетонной </w:t>
      </w:r>
      <w:proofErr w:type="gramStart"/>
      <w:r>
        <w:rPr>
          <w:b/>
        </w:rPr>
        <w:t>смеси</w:t>
      </w:r>
      <w:proofErr w:type="gramEnd"/>
      <w:r>
        <w:rPr>
          <w:b/>
        </w:rPr>
        <w:t xml:space="preserve"> не имеющей специальных требований к морозостойкости, </w:t>
      </w:r>
      <w:proofErr w:type="spellStart"/>
      <w:r>
        <w:rPr>
          <w:b/>
        </w:rPr>
        <w:t>влагонепроницаемости</w:t>
      </w:r>
      <w:proofErr w:type="spellEnd"/>
      <w:r>
        <w:rPr>
          <w:b/>
        </w:rPr>
        <w:t xml:space="preserve">, требований по </w:t>
      </w:r>
      <w:proofErr w:type="spellStart"/>
      <w:r>
        <w:rPr>
          <w:b/>
        </w:rPr>
        <w:t>вибронагрузкам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трещиностойкости</w:t>
      </w:r>
      <w:proofErr w:type="spellEnd"/>
      <w:r>
        <w:rPr>
          <w:b/>
        </w:rPr>
        <w:t xml:space="preserve">. </w:t>
      </w:r>
    </w:p>
    <w:p w:rsidR="00AD2122" w:rsidRDefault="00AD2122" w:rsidP="00AD2122">
      <w:pPr>
        <w:ind w:right="850"/>
        <w:jc w:val="both"/>
        <w:rPr>
          <w:b/>
        </w:rPr>
      </w:pPr>
      <w:r>
        <w:rPr>
          <w:b/>
        </w:rPr>
        <w:t>* Стоимость товарного бетона и раствора со специальными добавками либо по рецептуре клиента оговаривается отдельно</w:t>
      </w:r>
    </w:p>
    <w:p w:rsidR="00AD2122" w:rsidRDefault="00AD2122" w:rsidP="00AD2122">
      <w:pPr>
        <w:ind w:right="850"/>
        <w:jc w:val="both"/>
        <w:rPr>
          <w:b/>
          <w:bCs/>
          <w:sz w:val="22"/>
          <w:szCs w:val="22"/>
        </w:rPr>
      </w:pPr>
      <w:r>
        <w:rPr>
          <w:b/>
        </w:rPr>
        <w:t>*  Стоимость бетона и раствора при объеме свыше 500 м</w:t>
      </w:r>
      <w:r>
        <w:rPr>
          <w:b/>
          <w:vertAlign w:val="superscript"/>
        </w:rPr>
        <w:t>3</w:t>
      </w:r>
      <w:r>
        <w:rPr>
          <w:b/>
        </w:rPr>
        <w:t xml:space="preserve"> оговариваются отдельно.</w:t>
      </w:r>
    </w:p>
    <w:p w:rsidR="0063685F" w:rsidRDefault="0063685F"/>
    <w:sectPr w:rsidR="00636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775" w:rsidRDefault="00857775" w:rsidP="00AD2122">
      <w:r>
        <w:separator/>
      </w:r>
    </w:p>
  </w:endnote>
  <w:endnote w:type="continuationSeparator" w:id="0">
    <w:p w:rsidR="00857775" w:rsidRDefault="00857775" w:rsidP="00AD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049" w:rsidRDefault="00EB70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122" w:rsidRPr="00AD2122" w:rsidRDefault="00AD2122" w:rsidP="00AD2122">
    <w:pPr>
      <w:pStyle w:val="a5"/>
      <w:jc w:val="right"/>
      <w:rPr>
        <w:i/>
      </w:rPr>
    </w:pPr>
    <w:r w:rsidRPr="00AD2122">
      <w:rPr>
        <w:i/>
      </w:rPr>
      <w:t>С уважением</w:t>
    </w:r>
    <w:r>
      <w:rPr>
        <w:i/>
      </w:rPr>
      <w:t>,</w:t>
    </w:r>
    <w:r w:rsidRPr="00AD2122">
      <w:rPr>
        <w:i/>
      </w:rPr>
      <w:t xml:space="preserve"> </w:t>
    </w:r>
  </w:p>
  <w:p w:rsidR="00AD2122" w:rsidRPr="00AD2122" w:rsidRDefault="00AD2122" w:rsidP="00AD2122">
    <w:pPr>
      <w:pStyle w:val="a5"/>
      <w:jc w:val="right"/>
      <w:rPr>
        <w:i/>
      </w:rPr>
    </w:pPr>
    <w:r w:rsidRPr="00AD2122">
      <w:rPr>
        <w:i/>
      </w:rPr>
      <w:t xml:space="preserve">Менеджер по продажам </w:t>
    </w:r>
  </w:p>
  <w:p w:rsidR="00AD2122" w:rsidRDefault="00AD2122" w:rsidP="00AD2122">
    <w:pPr>
      <w:pStyle w:val="a5"/>
      <w:jc w:val="right"/>
      <w:rPr>
        <w:i/>
      </w:rPr>
    </w:pPr>
    <w:r w:rsidRPr="00AD2122">
      <w:rPr>
        <w:i/>
      </w:rPr>
      <w:t>Воеводин Алексей Александрович</w:t>
    </w:r>
  </w:p>
  <w:p w:rsidR="00EB7049" w:rsidRPr="00AD2122" w:rsidRDefault="00EB7049" w:rsidP="00AD2122">
    <w:pPr>
      <w:pStyle w:val="a5"/>
      <w:jc w:val="right"/>
      <w:rPr>
        <w:i/>
      </w:rPr>
    </w:pPr>
    <w:proofErr w:type="spellStart"/>
    <w:r>
      <w:rPr>
        <w:i/>
      </w:rPr>
      <w:t>т</w:t>
    </w:r>
    <w:proofErr w:type="gramStart"/>
    <w:r>
      <w:rPr>
        <w:i/>
      </w:rPr>
      <w:t>.с</w:t>
    </w:r>
    <w:proofErr w:type="gramEnd"/>
    <w:r>
      <w:rPr>
        <w:i/>
      </w:rPr>
      <w:t>от</w:t>
    </w:r>
    <w:proofErr w:type="spellEnd"/>
    <w:r>
      <w:rPr>
        <w:i/>
      </w:rPr>
      <w:t xml:space="preserve"> .</w:t>
    </w:r>
    <w:bookmarkStart w:id="0" w:name="_GoBack"/>
    <w:bookmarkEnd w:id="0"/>
    <w:r>
      <w:rPr>
        <w:i/>
      </w:rPr>
      <w:t>+7_930_708</w:t>
    </w:r>
    <w:r>
      <w:rPr>
        <w:i/>
      </w:rPr>
      <w:softHyphen/>
      <w:t>_93_56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049" w:rsidRDefault="00EB70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775" w:rsidRDefault="00857775" w:rsidP="00AD2122">
      <w:r>
        <w:separator/>
      </w:r>
    </w:p>
  </w:footnote>
  <w:footnote w:type="continuationSeparator" w:id="0">
    <w:p w:rsidR="00857775" w:rsidRDefault="00857775" w:rsidP="00AD2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049" w:rsidRDefault="00EB704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122" w:rsidRPr="00AD2122" w:rsidRDefault="00AD2122" w:rsidP="00AD2122">
    <w:pPr>
      <w:rPr>
        <w:b/>
        <w:bCs/>
        <w:sz w:val="60"/>
        <w:szCs w:val="60"/>
      </w:rPr>
    </w:pPr>
    <w:r w:rsidRPr="00AD2122">
      <w:rPr>
        <w:b/>
        <w:bCs/>
        <w:sz w:val="60"/>
        <w:szCs w:val="60"/>
      </w:rPr>
      <w:t>ООО ТПК «ВолгаСтрой-НН»</w:t>
    </w:r>
  </w:p>
  <w:p w:rsidR="00AD2122" w:rsidRDefault="00AD2122" w:rsidP="00493DF0">
    <w:pPr>
      <w:ind w:right="15"/>
      <w:jc w:val="right"/>
      <w:rPr>
        <w:bCs/>
      </w:rPr>
    </w:pPr>
    <w:r w:rsidRPr="00AD2122">
      <w:rPr>
        <w:bCs/>
        <w:sz w:val="22"/>
        <w:szCs w:val="22"/>
      </w:rPr>
      <w:t xml:space="preserve">Нижний Новгород, ул. </w:t>
    </w:r>
    <w:proofErr w:type="gramStart"/>
    <w:r w:rsidRPr="00AD2122">
      <w:rPr>
        <w:bCs/>
        <w:sz w:val="22"/>
        <w:szCs w:val="22"/>
      </w:rPr>
      <w:t>Варварская</w:t>
    </w:r>
    <w:proofErr w:type="gramEnd"/>
    <w:r w:rsidRPr="00AD2122">
      <w:rPr>
        <w:bCs/>
        <w:sz w:val="22"/>
        <w:szCs w:val="22"/>
      </w:rPr>
      <w:t xml:space="preserve">, 27/8 офис 6. </w:t>
    </w:r>
  </w:p>
  <w:p w:rsidR="00AD2122" w:rsidRPr="00AD2122" w:rsidRDefault="00AD2122" w:rsidP="00493DF0">
    <w:pPr>
      <w:ind w:right="15"/>
      <w:jc w:val="right"/>
      <w:rPr>
        <w:bCs/>
        <w:sz w:val="22"/>
        <w:szCs w:val="22"/>
      </w:rPr>
    </w:pPr>
    <w:r>
      <w:rPr>
        <w:bCs/>
      </w:rPr>
      <w:t>т</w:t>
    </w:r>
    <w:r w:rsidRPr="00AD2122">
      <w:rPr>
        <w:bCs/>
        <w:sz w:val="22"/>
        <w:szCs w:val="22"/>
      </w:rPr>
      <w:t>ел: (831) 41-99-222 ИНН 5260332920;</w:t>
    </w:r>
  </w:p>
  <w:p w:rsidR="00AD2122" w:rsidRPr="00AD2122" w:rsidRDefault="00AD2122" w:rsidP="00493DF0">
    <w:pPr>
      <w:ind w:right="15"/>
      <w:jc w:val="right"/>
      <w:rPr>
        <w:bCs/>
        <w:sz w:val="22"/>
        <w:szCs w:val="22"/>
      </w:rPr>
    </w:pPr>
    <w:r w:rsidRPr="00AD2122">
      <w:rPr>
        <w:bCs/>
        <w:sz w:val="22"/>
        <w:szCs w:val="22"/>
      </w:rPr>
      <w:t xml:space="preserve"> </w:t>
    </w:r>
    <w:proofErr w:type="gramStart"/>
    <w:r w:rsidRPr="00AD2122">
      <w:rPr>
        <w:bCs/>
        <w:sz w:val="22"/>
        <w:szCs w:val="22"/>
      </w:rPr>
      <w:t>р</w:t>
    </w:r>
    <w:proofErr w:type="gramEnd"/>
    <w:r w:rsidRPr="00AD2122">
      <w:rPr>
        <w:bCs/>
        <w:sz w:val="22"/>
        <w:szCs w:val="22"/>
      </w:rPr>
      <w:t>/с 40702810900490003516 в Нижегородском фили</w:t>
    </w:r>
    <w:r>
      <w:rPr>
        <w:bCs/>
      </w:rPr>
      <w:t xml:space="preserve">але ОАО «Банк Москвы» г. </w:t>
    </w:r>
    <w:proofErr w:type="spellStart"/>
    <w:r>
      <w:rPr>
        <w:bCs/>
      </w:rPr>
      <w:t>Н.</w:t>
    </w:r>
    <w:r w:rsidRPr="00AD2122">
      <w:rPr>
        <w:bCs/>
        <w:sz w:val="22"/>
        <w:szCs w:val="22"/>
      </w:rPr>
      <w:t>Новгород</w:t>
    </w:r>
    <w:proofErr w:type="spellEnd"/>
  </w:p>
  <w:p w:rsidR="00AD2122" w:rsidRPr="00AD2122" w:rsidRDefault="00AD2122" w:rsidP="00493DF0">
    <w:pPr>
      <w:ind w:right="15"/>
      <w:jc w:val="right"/>
      <w:rPr>
        <w:bCs/>
        <w:sz w:val="22"/>
        <w:szCs w:val="22"/>
      </w:rPr>
    </w:pPr>
    <w:r w:rsidRPr="00AD2122">
      <w:rPr>
        <w:bCs/>
        <w:sz w:val="22"/>
        <w:szCs w:val="22"/>
      </w:rPr>
      <w:t xml:space="preserve"> к/с 30101810100000000832; БИК 042282832; КПП 526001001; ОГРН </w:t>
    </w:r>
    <w:r>
      <w:rPr>
        <w:bCs/>
      </w:rPr>
      <w:t>1125260009148</w:t>
    </w:r>
  </w:p>
  <w:p w:rsidR="00AD2122" w:rsidRDefault="00AD212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049" w:rsidRDefault="00EB704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AC2"/>
    <w:rsid w:val="000E30B2"/>
    <w:rsid w:val="003641BE"/>
    <w:rsid w:val="00493DF0"/>
    <w:rsid w:val="0063685F"/>
    <w:rsid w:val="00857775"/>
    <w:rsid w:val="00AD2122"/>
    <w:rsid w:val="00B47AC2"/>
    <w:rsid w:val="00EB4361"/>
    <w:rsid w:val="00EB7049"/>
    <w:rsid w:val="00F1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12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D2122"/>
  </w:style>
  <w:style w:type="paragraph" w:styleId="a5">
    <w:name w:val="footer"/>
    <w:basedOn w:val="a"/>
    <w:link w:val="a6"/>
    <w:uiPriority w:val="99"/>
    <w:unhideWhenUsed/>
    <w:rsid w:val="00AD212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D2122"/>
  </w:style>
  <w:style w:type="paragraph" w:customStyle="1" w:styleId="a7">
    <w:name w:val="Содержимое таблицы"/>
    <w:basedOn w:val="a"/>
    <w:rsid w:val="00AD2122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12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D2122"/>
  </w:style>
  <w:style w:type="paragraph" w:styleId="a5">
    <w:name w:val="footer"/>
    <w:basedOn w:val="a"/>
    <w:link w:val="a6"/>
    <w:uiPriority w:val="99"/>
    <w:unhideWhenUsed/>
    <w:rsid w:val="00AD212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D2122"/>
  </w:style>
  <w:style w:type="paragraph" w:customStyle="1" w:styleId="a7">
    <w:name w:val="Содержимое таблицы"/>
    <w:basedOn w:val="a"/>
    <w:rsid w:val="00AD2122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8</cp:revision>
  <cp:lastPrinted>2014-05-14T05:58:00Z</cp:lastPrinted>
  <dcterms:created xsi:type="dcterms:W3CDTF">2014-05-12T13:08:00Z</dcterms:created>
  <dcterms:modified xsi:type="dcterms:W3CDTF">2014-05-14T05:59:00Z</dcterms:modified>
</cp:coreProperties>
</file>